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AF974" w14:textId="77777777" w:rsidR="00F516B5" w:rsidRDefault="00E84518">
      <w:pPr>
        <w:spacing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8255" distL="0" distR="0" simplePos="0" relativeHeight="10" behindDoc="0" locked="0" layoutInCell="1" allowOverlap="1" wp14:anchorId="0D2C1D80" wp14:editId="707466DA">
                <wp:simplePos x="0" y="0"/>
                <wp:positionH relativeFrom="column">
                  <wp:posOffset>1216660</wp:posOffset>
                </wp:positionH>
                <wp:positionV relativeFrom="paragraph">
                  <wp:posOffset>-1240155</wp:posOffset>
                </wp:positionV>
                <wp:extent cx="3736975" cy="887095"/>
                <wp:effectExtent l="0" t="0" r="0" b="8255"/>
                <wp:wrapNone/>
                <wp:docPr id="1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6800" cy="887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2811B27" w14:textId="77777777" w:rsidR="00F516B5" w:rsidRDefault="00E84518">
                            <w:pPr>
                              <w:pStyle w:val="Contenudecadre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BTS SP3S – Session 2026</w:t>
                            </w:r>
                          </w:p>
                          <w:p w14:paraId="6DFB7DDC" w14:textId="07AD03F5" w:rsidR="00F516B5" w:rsidRDefault="00E84518">
                            <w:pPr>
                              <w:pStyle w:val="Contenudecadre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ANNEXE X</w:t>
                            </w:r>
                            <w:r w:rsidR="00AF3B18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II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- E5 ponctuelle et E6</w:t>
                            </w:r>
                          </w:p>
                          <w:p w14:paraId="641840D4" w14:textId="77777777" w:rsidR="00F516B5" w:rsidRDefault="00E84518">
                            <w:pPr>
                              <w:pStyle w:val="Contenudecadre"/>
                              <w:jc w:val="center"/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NOTE AUX CANDIDATS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2C1D80" id="Zone de texte 12" o:spid="_x0000_s1026" style="position:absolute;left:0;text-align:left;margin-left:95.8pt;margin-top:-97.65pt;width:294.25pt;height:69.85pt;z-index:10;visibility:visible;mso-wrap-style:square;mso-wrap-distance-left:0;mso-wrap-distance-top:0;mso-wrap-distance-right:0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IKBAIAAGgEAAAOAAAAZHJzL2Uyb0RvYy54bWysVEFu2zAQvBfoHwjea8l26xiC5SBokF6K&#10;NGgSFOiNppYWAYpLkIwl/75LSnbS9JQiF5qUdmY5MytvLofOsAP4oNHWfD4rOQMrsdF2X/PHh5tP&#10;a85CFLYRBi3U/AiBX24/ftj0roIFtmga8IxIbKh6V/M2RlcVRZAtdCLM0IGllwp9JyId/b5ovOiJ&#10;vTPFoixXRY++cR4lhEBPr8eXfJv5lQIZfygVIDJTc7pbzKvP6y6txXYjqr0XrtVyuob4j1t0Qltq&#10;eqa6FlGwJ6//oeq09BhQxZnErkCltISsgdTMy1dq7lvhIGshc4I72xTej1beHu480w1lx5kVHUX0&#10;m4JiDbAIQwQ2XySPehcqKr13d346BdomwYPyXfolKWzIvh7PvhIBk/RwebFcrUuyX9K79fqi/JyN&#10;L57Rzof4DbBjaVNzT7llO8Xhe4jUkUpPJalZQKObG21MPqRZga/Gs4OglE2cpxsT4q8qY1lf89Xy&#10;S5mJLSb4WGcslSeFo6a8i0cDidzYn6DInyxt7Ob3u9RsHCKactJ1GiVqmgGpUBH/G7ETJKEhz+4b&#10;8WdQ7o82nvGdtuizLS/UpW0cdsOU6A6bI82CsLJFEjcGkFx/GH4J76Zo0lTc4mkyRfUqobE29bd4&#10;9RRR6RxfajXyT1bTOOeMpk8vfS8vz7nq+Q9i+wcAAP//AwBQSwMEFAAGAAgAAAAhANmEKVfgAAAA&#10;DAEAAA8AAABkcnMvZG93bnJldi54bWxMj8FOwzAMhu9IvENkJG5bGlC7tms6TZO4wYGNiWvWeE1F&#10;k1RN1hWeHnNix9/+9PtztZltzyYcQ+edBLFMgKFrvO5cK+Hj8LLIgYWonFa9dyjhGwNs6vu7SpXa&#10;X907TvvYMipxoVQSTIxDyXloDFoVln5AR7uzH62KFMeW61Fdqdz2/ClJMm5V5+iCUQPuDDZf+4uV&#10;gIdj3L6tdvlran6mTyvmwh+NlI8P83YNLOIc/2H40yd1qMnp5C9OB9ZTLkRGqISFKNJnYISs8kQA&#10;O9EoTTPgdcVvn6h/AQAA//8DAFBLAQItABQABgAIAAAAIQC2gziS/gAAAOEBAAATAAAAAAAAAAAA&#10;AAAAAAAAAABbQ29udGVudF9UeXBlc10ueG1sUEsBAi0AFAAGAAgAAAAhADj9If/WAAAAlAEAAAsA&#10;AAAAAAAAAAAAAAAALwEAAF9yZWxzLy5yZWxzUEsBAi0AFAAGAAgAAAAhABKqsgoEAgAAaAQAAA4A&#10;AAAAAAAAAAAAAAAALgIAAGRycy9lMm9Eb2MueG1sUEsBAi0AFAAGAAgAAAAhANmEKVfgAAAADAEA&#10;AA8AAAAAAAAAAAAAAAAAXgQAAGRycy9kb3ducmV2LnhtbFBLBQYAAAAABAAEAPMAAABrBQAAAAA=&#10;" fillcolor="white [3201]" stroked="f" strokeweight=".5pt">
                <v:textbox>
                  <w:txbxContent>
                    <w:p w14:paraId="42811B27" w14:textId="77777777" w:rsidR="00F516B5" w:rsidRDefault="00E84518">
                      <w:pPr>
                        <w:pStyle w:val="Contenudecadre"/>
                        <w:jc w:val="center"/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BTS SP3S – Session 2026</w:t>
                      </w:r>
                    </w:p>
                    <w:p w14:paraId="6DFB7DDC" w14:textId="07AD03F5" w:rsidR="00F516B5" w:rsidRDefault="00E84518">
                      <w:pPr>
                        <w:pStyle w:val="Contenudecadre"/>
                        <w:jc w:val="center"/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ANNEXE X</w:t>
                      </w:r>
                      <w:r w:rsidR="00AF3B18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II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- E5 ponctuelle et E6</w:t>
                      </w:r>
                    </w:p>
                    <w:p w14:paraId="641840D4" w14:textId="77777777" w:rsidR="00F516B5" w:rsidRDefault="00E84518">
                      <w:pPr>
                        <w:pStyle w:val="Contenudecadre"/>
                        <w:jc w:val="center"/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NOTE AUX CANDIDATS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HAnsi" w:hAnsiTheme="minorHAnsi" w:cstheme="minorHAnsi"/>
          <w:b/>
          <w:sz w:val="32"/>
          <w:szCs w:val="32"/>
        </w:rPr>
        <w:t>NOTE AUX CANDIDATS</w:t>
      </w:r>
    </w:p>
    <w:p w14:paraId="1B80AC69" w14:textId="77777777" w:rsidR="00F516B5" w:rsidRDefault="00F516B5">
      <w:pPr>
        <w:spacing w:line="240" w:lineRule="auto"/>
        <w:jc w:val="center"/>
        <w:rPr>
          <w:rFonts w:ascii="CIDFont+F1" w:hAnsi="CIDFont+F1" w:cs="CIDFont+F1" w:hint="eastAsia"/>
          <w:b/>
          <w:sz w:val="24"/>
          <w:szCs w:val="24"/>
        </w:rPr>
      </w:pPr>
    </w:p>
    <w:p w14:paraId="326306BF" w14:textId="77777777" w:rsidR="00F516B5" w:rsidRDefault="00E8451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L’usage de la calculatrice est interdit, sauf mention contraire portée sur le sujet.</w:t>
      </w:r>
    </w:p>
    <w:p w14:paraId="1C06959F" w14:textId="77777777" w:rsidR="00F516B5" w:rsidRDefault="00F516B5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3A6AC22" w14:textId="77777777" w:rsidR="00F516B5" w:rsidRDefault="00E8451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L’utilisation de moyens de communication (téléphones portables, </w:t>
      </w:r>
      <w:r>
        <w:rPr>
          <w:rFonts w:asciiTheme="minorHAnsi" w:hAnsiTheme="minorHAnsi" w:cstheme="minorHAnsi"/>
          <w:sz w:val="24"/>
          <w:szCs w:val="24"/>
        </w:rPr>
        <w:t>smartphones, montres connectées,</w:t>
      </w:r>
    </w:p>
    <w:p w14:paraId="6C26771B" w14:textId="77777777" w:rsidR="00F516B5" w:rsidRDefault="00E8451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messageries électroniques) est strictement interdite ; dès l’entrée dans le centre d’examen, les outils de communication doivent être mis hors de fonctionnement. </w:t>
      </w:r>
    </w:p>
    <w:p w14:paraId="1AB43016" w14:textId="77777777" w:rsidR="00F516B5" w:rsidRDefault="00F516B5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DA5776A" w14:textId="77777777" w:rsidR="00F516B5" w:rsidRDefault="00E84518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Tout candidat surpris pendant une épreuve en possession d’u</w:t>
      </w:r>
      <w:r>
        <w:rPr>
          <w:rFonts w:asciiTheme="minorHAnsi" w:hAnsiTheme="minorHAnsi" w:cstheme="minorHAnsi"/>
          <w:sz w:val="24"/>
          <w:szCs w:val="24"/>
        </w:rPr>
        <w:t>n appareil de ce type fera l’objet d’une procédure de suspicion de fraude. L’appareil sera confisqué pour la durée de l’épreuve.</w:t>
      </w:r>
    </w:p>
    <w:p w14:paraId="1FE2D28F" w14:textId="77777777" w:rsidR="00F516B5" w:rsidRDefault="00F516B5">
      <w:pPr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BB48280" w14:textId="77777777" w:rsidR="00F516B5" w:rsidRDefault="00F516B5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6FF5E70" w14:textId="77777777" w:rsidR="00F516B5" w:rsidRDefault="00E84518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Epreuve E5 – accompagnement et coordination du parcours de la personne</w:t>
      </w:r>
    </w:p>
    <w:p w14:paraId="7DD6C4C7" w14:textId="77777777" w:rsidR="00F516B5" w:rsidRDefault="00E84518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Les candidats peuvent disposer pour l’entretien techni</w:t>
      </w:r>
      <w:r>
        <w:rPr>
          <w:rFonts w:asciiTheme="minorHAnsi" w:hAnsiTheme="minorHAnsi" w:cstheme="minorHAnsi"/>
          <w:sz w:val="24"/>
          <w:szCs w:val="24"/>
        </w:rPr>
        <w:t xml:space="preserve">que, sous format papier : </w:t>
      </w:r>
    </w:p>
    <w:p w14:paraId="3347FB2F" w14:textId="77777777" w:rsidR="00F516B5" w:rsidRDefault="00E84518">
      <w:pPr>
        <w:numPr>
          <w:ilvl w:val="1"/>
          <w:numId w:val="2"/>
        </w:numPr>
        <w:spacing w:after="160" w:line="259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De leurs 4 fiches techniques et de leurs annexes éventuelles </w:t>
      </w:r>
    </w:p>
    <w:p w14:paraId="6B7BFB56" w14:textId="77777777" w:rsidR="00F516B5" w:rsidRDefault="00E84518">
      <w:pPr>
        <w:numPr>
          <w:ilvl w:val="1"/>
          <w:numId w:val="2"/>
        </w:numPr>
        <w:spacing w:after="160" w:line="259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 documents professionnels complémentaires en lien avec les activités présentées</w:t>
      </w:r>
    </w:p>
    <w:p w14:paraId="0E65F41A" w14:textId="77777777" w:rsidR="00F516B5" w:rsidRDefault="00E84518">
      <w:pPr>
        <w:numPr>
          <w:ilvl w:val="1"/>
          <w:numId w:val="2"/>
        </w:numPr>
        <w:spacing w:after="160" w:line="259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 notes personnelles</w:t>
      </w:r>
    </w:p>
    <w:p w14:paraId="7852459C" w14:textId="77777777" w:rsidR="00F516B5" w:rsidRDefault="00E84518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Ces documents ne sont pas consultables lors de la préparation d</w:t>
      </w:r>
      <w:r>
        <w:rPr>
          <w:rFonts w:asciiTheme="minorHAnsi" w:hAnsiTheme="minorHAnsi" w:cstheme="minorHAnsi"/>
          <w:sz w:val="24"/>
          <w:szCs w:val="24"/>
        </w:rPr>
        <w:t>e la mise en situation professionnelle.</w:t>
      </w:r>
    </w:p>
    <w:p w14:paraId="07456C69" w14:textId="77777777" w:rsidR="00F516B5" w:rsidRDefault="00E84518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Il est conseillé d’avoir une collation en cas de mise en loge.</w:t>
      </w:r>
    </w:p>
    <w:p w14:paraId="0D5C99A4" w14:textId="77777777" w:rsidR="00F516B5" w:rsidRDefault="00E84518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Epreuve E6 – projet et démarche qualité</w:t>
      </w:r>
    </w:p>
    <w:p w14:paraId="347EE379" w14:textId="77777777" w:rsidR="00F516B5" w:rsidRDefault="00E84518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L’évaluation de l’épreuve E6 n’intègre plus de note attribuée par le maitre de stage. L’évaluation qualitative du</w:t>
      </w:r>
      <w:r>
        <w:rPr>
          <w:rFonts w:asciiTheme="minorHAnsi" w:hAnsiTheme="minorHAnsi" w:cstheme="minorHAnsi"/>
          <w:sz w:val="24"/>
          <w:szCs w:val="24"/>
        </w:rPr>
        <w:t xml:space="preserve"> maitre de stage n’a pas à être transmise à la DEC ou aux examinateurs.</w:t>
      </w:r>
    </w:p>
    <w:p w14:paraId="02E969F5" w14:textId="77777777" w:rsidR="00F516B5" w:rsidRDefault="00E84518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Les candidats peuvent disposer pour l’épreuve E6 :</w:t>
      </w:r>
    </w:p>
    <w:p w14:paraId="4F929D0B" w14:textId="77777777" w:rsidR="00F516B5" w:rsidRDefault="00E84518">
      <w:pPr>
        <w:numPr>
          <w:ilvl w:val="1"/>
          <w:numId w:val="2"/>
        </w:numPr>
        <w:spacing w:after="160" w:line="259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 leur dossier, en format papier</w:t>
      </w:r>
    </w:p>
    <w:p w14:paraId="469F7BF3" w14:textId="77777777" w:rsidR="00F516B5" w:rsidRDefault="00E84518">
      <w:pPr>
        <w:numPr>
          <w:ilvl w:val="1"/>
          <w:numId w:val="2"/>
        </w:numPr>
        <w:spacing w:after="160" w:line="259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 notes personnelles, en format papier</w:t>
      </w:r>
    </w:p>
    <w:p w14:paraId="6F62F8A9" w14:textId="77777777" w:rsidR="00F516B5" w:rsidRDefault="00E84518">
      <w:pPr>
        <w:numPr>
          <w:ilvl w:val="1"/>
          <w:numId w:val="2"/>
        </w:numPr>
        <w:spacing w:after="160" w:line="259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De documents professionnels </w:t>
      </w:r>
      <w:r>
        <w:rPr>
          <w:rFonts w:asciiTheme="minorHAnsi" w:hAnsiTheme="minorHAnsi" w:cstheme="minorHAnsi"/>
          <w:sz w:val="24"/>
          <w:szCs w:val="24"/>
        </w:rPr>
        <w:t>complémentaires, en format papier ou numérique</w:t>
      </w:r>
    </w:p>
    <w:p w14:paraId="42EA4E00" w14:textId="77777777" w:rsidR="00F516B5" w:rsidRDefault="00E84518">
      <w:pPr>
        <w:numPr>
          <w:ilvl w:val="1"/>
          <w:numId w:val="2"/>
        </w:numPr>
        <w:spacing w:after="160" w:line="259" w:lineRule="auto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D’un ordinateur personnel ou tablette permettant une présentation numérique s’ils le souhaitent. Dans ce cas, la connexion Internet n’est pas autorisée. Les candidats doivent prévoir un adaptateur </w:t>
      </w:r>
      <w:r>
        <w:rPr>
          <w:rFonts w:asciiTheme="minorHAnsi" w:hAnsiTheme="minorHAnsi" w:cstheme="minorHAnsi"/>
          <w:sz w:val="24"/>
          <w:szCs w:val="24"/>
        </w:rPr>
        <w:t>permettant la projection.</w:t>
      </w:r>
    </w:p>
    <w:p w14:paraId="31BF3157" w14:textId="77777777" w:rsidR="00F516B5" w:rsidRDefault="00F516B5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0ED49A32" w14:textId="77777777" w:rsidR="00F516B5" w:rsidRDefault="00E84518">
      <w:pPr>
        <w:spacing w:after="160" w:line="259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En cas de support numérique de présentation, chaque rectorat pilote de groupement inter académique précisera si le matériel doit être fourni par le centre ou par le candidat.</w:t>
      </w:r>
    </w:p>
    <w:sectPr w:rsidR="00F516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92" w:right="964" w:bottom="1669" w:left="964" w:header="964" w:footer="161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67A7E" w14:textId="77777777" w:rsidR="00E84518" w:rsidRDefault="00E84518">
      <w:pPr>
        <w:spacing w:line="240" w:lineRule="auto"/>
      </w:pPr>
      <w:r>
        <w:separator/>
      </w:r>
    </w:p>
  </w:endnote>
  <w:endnote w:type="continuationSeparator" w:id="0">
    <w:p w14:paraId="3453C1EE" w14:textId="77777777" w:rsidR="00E84518" w:rsidRDefault="00E845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F0502020204030204"/>
    <w:charset w:val="01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IDFont+F1">
    <w:altName w:val="Calibri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2CB58" w14:textId="77777777" w:rsidR="00F516B5" w:rsidRDefault="00F516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6B37" w14:textId="77777777" w:rsidR="00F516B5" w:rsidRDefault="00E84518">
    <w:pPr>
      <w:pStyle w:val="Pieddepage"/>
      <w:ind w:left="1416"/>
    </w:pPr>
    <w:r>
      <w:rPr>
        <w:noProof/>
      </w:rPr>
      <w:drawing>
        <wp:anchor distT="0" distB="0" distL="0" distR="0" simplePos="0" relativeHeight="251656192" behindDoc="1" locked="0" layoutInCell="0" allowOverlap="1" wp14:anchorId="4EDC118D" wp14:editId="6B9A3ACB">
          <wp:simplePos x="0" y="0"/>
          <wp:positionH relativeFrom="page">
            <wp:posOffset>7850505</wp:posOffset>
          </wp:positionH>
          <wp:positionV relativeFrom="paragraph">
            <wp:posOffset>170180</wp:posOffset>
          </wp:positionV>
          <wp:extent cx="1764665" cy="902335"/>
          <wp:effectExtent l="0" t="0" r="0" b="0"/>
          <wp:wrapNone/>
          <wp:docPr id="6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2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16CE5F28" wp14:editId="06253A1B">
          <wp:simplePos x="0" y="0"/>
          <wp:positionH relativeFrom="column">
            <wp:posOffset>5689600</wp:posOffset>
          </wp:positionH>
          <wp:positionV relativeFrom="paragraph">
            <wp:posOffset>285750</wp:posOffset>
          </wp:positionV>
          <wp:extent cx="756920" cy="357505"/>
          <wp:effectExtent l="0" t="0" r="0" b="0"/>
          <wp:wrapNone/>
          <wp:docPr id="7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2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57122" b="60359"/>
                  <a:stretch>
                    <a:fillRect/>
                  </a:stretch>
                </pic:blipFill>
                <pic:spPr bwMode="auto">
                  <a:xfrm>
                    <a:off x="0" y="0"/>
                    <a:ext cx="75692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635" simplePos="0" relativeHeight="251660288" behindDoc="1" locked="0" layoutInCell="0" allowOverlap="1" wp14:anchorId="5D32D69A" wp14:editId="025FC603">
              <wp:simplePos x="0" y="0"/>
              <wp:positionH relativeFrom="margin">
                <wp:posOffset>2898775</wp:posOffset>
              </wp:positionH>
              <wp:positionV relativeFrom="paragraph">
                <wp:posOffset>622300</wp:posOffset>
              </wp:positionV>
              <wp:extent cx="532765" cy="215900"/>
              <wp:effectExtent l="635" t="0" r="0" b="0"/>
              <wp:wrapNone/>
              <wp:docPr id="8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800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66D19D5" w14:textId="77777777" w:rsidR="00F516B5" w:rsidRDefault="00E84518">
                          <w:pPr>
                            <w:pStyle w:val="Contenudecadr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/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1" path="m0,0l-2147483645,0l-2147483645,-2147483646l0,-2147483646xe" fillcolor="white" stroked="f" o:allowincell="f" style="position:absolute;margin-left:228.25pt;margin-top:49pt;width:41.9pt;height:16.95pt;mso-wrap-style:square;v-text-anchor:top;mso-position-horizontal-relative:margin" wp14:anchorId="462018E5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nudecadre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/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0640" distB="52070" distL="108585" distR="135890" simplePos="0" relativeHeight="251662336" behindDoc="1" locked="0" layoutInCell="0" allowOverlap="1" wp14:anchorId="2F3C226E" wp14:editId="3101986D">
              <wp:simplePos x="0" y="0"/>
              <wp:positionH relativeFrom="column">
                <wp:posOffset>-85090</wp:posOffset>
              </wp:positionH>
              <wp:positionV relativeFrom="paragraph">
                <wp:posOffset>126365</wp:posOffset>
              </wp:positionV>
              <wp:extent cx="2621915" cy="979170"/>
              <wp:effectExtent l="5715" t="5080" r="4445" b="5080"/>
              <wp:wrapSquare wrapText="bothSides"/>
              <wp:docPr id="9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1880" cy="97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ED6BAF4" w14:textId="77777777" w:rsidR="00F516B5" w:rsidRDefault="00E84518">
                          <w:pPr>
                            <w:pStyle w:val="Pieddepage"/>
                          </w:pPr>
                          <w:r>
                            <w:t xml:space="preserve">SIEC – maison des examens </w:t>
                          </w:r>
                        </w:p>
                        <w:p w14:paraId="7ECF01CC" w14:textId="77777777" w:rsidR="00F516B5" w:rsidRDefault="00E84518">
                          <w:pPr>
                            <w:pStyle w:val="Pieddepage"/>
                          </w:pPr>
                          <w:r>
                            <w:t>7 rue Ernest Renan</w:t>
                          </w:r>
                        </w:p>
                        <w:p w14:paraId="6684E32C" w14:textId="77777777" w:rsidR="00F516B5" w:rsidRDefault="00E84518">
                          <w:pPr>
                            <w:pStyle w:val="Pieddepage"/>
                          </w:pPr>
                          <w:r>
                            <w:t>94749 ARCUEIL CEDEX</w:t>
                          </w:r>
                        </w:p>
                        <w:p w14:paraId="130BF6C3" w14:textId="77777777" w:rsidR="00F516B5" w:rsidRDefault="00E84518">
                          <w:pPr>
                            <w:pStyle w:val="Pieddepage"/>
                          </w:pPr>
                          <w:r>
                            <w:t>Tél : 01 49 12 23 00</w:t>
                          </w:r>
                        </w:p>
                        <w:p w14:paraId="4D066045" w14:textId="77777777" w:rsidR="00F516B5" w:rsidRDefault="00E84518">
                          <w:pPr>
                            <w:pStyle w:val="Pieddepage"/>
                          </w:pPr>
                          <w:hyperlink r:id="rId3">
                            <w:r>
                              <w:t>siec.education.fr</w:t>
                            </w:r>
                          </w:hyperlink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2" path="m0,0l-2147483645,0l-2147483645,-2147483646l0,-2147483646xe" fillcolor="white" stroked="t" o:allowincell="f" style="position:absolute;margin-left:-6.7pt;margin-top:9.95pt;width:206.4pt;height:77.05pt;mso-wrap-style:square;v-text-anchor:top" wp14:anchorId="55760541"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ooter"/>
                      <w:rPr/>
                    </w:pPr>
                    <w:r>
                      <w:rPr/>
                      <w:t xml:space="preserve">SIEC – maison des examens 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7 rue Ernest Renan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94749 ARCUEIL CEDEX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Tél : 01 49 12 23 00</w:t>
                    </w:r>
                  </w:p>
                  <w:p>
                    <w:pPr>
                      <w:pStyle w:val="Footer"/>
                      <w:rPr/>
                    </w:pPr>
                    <w:hyperlink r:id="rId4">
                      <w:r>
                        <w:rPr/>
                        <w:t>siec.education.fr</w:t>
                      </w:r>
                    </w:hyperlink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A9A6D" w14:textId="77777777" w:rsidR="00F516B5" w:rsidRDefault="00E84518">
    <w:pPr>
      <w:pStyle w:val="Pieddepage"/>
      <w:ind w:left="1416"/>
    </w:pPr>
    <w:r>
      <w:rPr>
        <w:noProof/>
      </w:rPr>
      <w:drawing>
        <wp:anchor distT="0" distB="0" distL="0" distR="0" simplePos="0" relativeHeight="251657216" behindDoc="1" locked="0" layoutInCell="0" allowOverlap="1" wp14:anchorId="399CFD43" wp14:editId="56ACCF5A">
          <wp:simplePos x="0" y="0"/>
          <wp:positionH relativeFrom="page">
            <wp:posOffset>7850505</wp:posOffset>
          </wp:positionH>
          <wp:positionV relativeFrom="paragraph">
            <wp:posOffset>170180</wp:posOffset>
          </wp:positionV>
          <wp:extent cx="1764665" cy="902335"/>
          <wp:effectExtent l="0" t="0" r="0" b="0"/>
          <wp:wrapNone/>
          <wp:docPr id="10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2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6466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3E9B8BA2" wp14:editId="70489AD1">
          <wp:simplePos x="0" y="0"/>
          <wp:positionH relativeFrom="column">
            <wp:posOffset>5689600</wp:posOffset>
          </wp:positionH>
          <wp:positionV relativeFrom="paragraph">
            <wp:posOffset>285750</wp:posOffset>
          </wp:positionV>
          <wp:extent cx="756920" cy="357505"/>
          <wp:effectExtent l="0" t="0" r="0" b="0"/>
          <wp:wrapNone/>
          <wp:docPr id="11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2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57122" b="60359"/>
                  <a:stretch>
                    <a:fillRect/>
                  </a:stretch>
                </pic:blipFill>
                <pic:spPr bwMode="auto">
                  <a:xfrm>
                    <a:off x="0" y="0"/>
                    <a:ext cx="75692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635" simplePos="0" relativeHeight="251661312" behindDoc="1" locked="0" layoutInCell="0" allowOverlap="1" wp14:anchorId="2C684361" wp14:editId="36EDB907">
              <wp:simplePos x="0" y="0"/>
              <wp:positionH relativeFrom="margin">
                <wp:posOffset>2898775</wp:posOffset>
              </wp:positionH>
              <wp:positionV relativeFrom="paragraph">
                <wp:posOffset>622300</wp:posOffset>
              </wp:positionV>
              <wp:extent cx="532765" cy="215900"/>
              <wp:effectExtent l="635" t="0" r="0" b="0"/>
              <wp:wrapNone/>
              <wp:docPr id="12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800" cy="216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A8E570" w14:textId="77777777" w:rsidR="00F516B5" w:rsidRDefault="00E84518">
                          <w:pPr>
                            <w:pStyle w:val="Contenudecadr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PAGE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/ 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16"/>
                            </w:rPr>
                            <w:instrText xml:space="preserve"> NUMPAGES \* ARABIC </w:instrTex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1" path="m0,0l-2147483645,0l-2147483645,-2147483646l0,-2147483646xe" fillcolor="white" stroked="f" o:allowincell="f" style="position:absolute;margin-left:228.25pt;margin-top:49pt;width:41.9pt;height:16.95pt;mso-wrap-style:square;v-text-anchor:top;mso-position-horizontal-relative:margin" wp14:anchorId="462018E5">
              <v:fill o:detectmouseclick="t" type="solid" color2="black"/>
              <v:stroke color="#3465a4" weight="6480" joinstyle="round" endcap="flat"/>
              <v:textbox>
                <w:txbxContent>
                  <w:p>
                    <w:pPr>
                      <w:pStyle w:val="Contenudecadre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PAGE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/ </w:t>
                    </w:r>
                    <w:r>
                      <w:rPr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sz w:val="16"/>
                        <w:szCs w:val="16"/>
                      </w:rPr>
                      <w:instrText xml:space="preserve"> NUMPAGES \* ARABIC </w:instrText>
                    </w:r>
                    <w:r>
                      <w:rPr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0640" distB="52070" distL="108585" distR="135890" simplePos="0" relativeHeight="251663360" behindDoc="1" locked="0" layoutInCell="0" allowOverlap="1" wp14:anchorId="58E024BF" wp14:editId="29EEA01C">
              <wp:simplePos x="0" y="0"/>
              <wp:positionH relativeFrom="column">
                <wp:posOffset>-85090</wp:posOffset>
              </wp:positionH>
              <wp:positionV relativeFrom="paragraph">
                <wp:posOffset>126365</wp:posOffset>
              </wp:positionV>
              <wp:extent cx="2621915" cy="979170"/>
              <wp:effectExtent l="5715" t="5080" r="4445" b="5080"/>
              <wp:wrapSquare wrapText="bothSides"/>
              <wp:docPr id="13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1880" cy="97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B1410F2" w14:textId="77777777" w:rsidR="00F516B5" w:rsidRDefault="00E84518">
                          <w:pPr>
                            <w:pStyle w:val="Pieddepage"/>
                          </w:pPr>
                          <w:r>
                            <w:t xml:space="preserve">SIEC – maison des examens </w:t>
                          </w:r>
                        </w:p>
                        <w:p w14:paraId="3BDAD195" w14:textId="77777777" w:rsidR="00F516B5" w:rsidRDefault="00E84518">
                          <w:pPr>
                            <w:pStyle w:val="Pieddepage"/>
                          </w:pPr>
                          <w:r>
                            <w:t>7 rue Ernest Renan</w:t>
                          </w:r>
                        </w:p>
                        <w:p w14:paraId="54A70769" w14:textId="77777777" w:rsidR="00F516B5" w:rsidRDefault="00E84518">
                          <w:pPr>
                            <w:pStyle w:val="Pieddepage"/>
                          </w:pPr>
                          <w:r>
                            <w:t>94749 ARCUEIL CEDEX</w:t>
                          </w:r>
                        </w:p>
                        <w:p w14:paraId="26D42F86" w14:textId="77777777" w:rsidR="00F516B5" w:rsidRDefault="00E84518">
                          <w:pPr>
                            <w:pStyle w:val="Pieddepage"/>
                          </w:pPr>
                          <w:r>
                            <w:t>Tél : 01 49 12 23 00</w:t>
                          </w:r>
                        </w:p>
                        <w:p w14:paraId="352FDC21" w14:textId="77777777" w:rsidR="00F516B5" w:rsidRDefault="00E84518">
                          <w:pPr>
                            <w:pStyle w:val="Pieddepage"/>
                          </w:pPr>
                          <w:hyperlink r:id="rId3">
                            <w:r>
                              <w:t>siec.education.fr</w:t>
                            </w:r>
                          </w:hyperlink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rect id="shape_0" ID="Zone de texte 2" path="m0,0l-2147483645,0l-2147483645,-2147483646l0,-2147483646xe" fillcolor="white" stroked="t" o:allowincell="f" style="position:absolute;margin-left:-6.7pt;margin-top:9.95pt;width:206.4pt;height:77.05pt;mso-wrap-style:square;v-text-anchor:top" wp14:anchorId="55760541"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Footer"/>
                      <w:rPr/>
                    </w:pPr>
                    <w:r>
                      <w:rPr/>
                      <w:t xml:space="preserve">SIEC – maison des examens 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7 rue Ernest Renan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94749 ARCUEIL CEDEX</w:t>
                    </w:r>
                  </w:p>
                  <w:p>
                    <w:pPr>
                      <w:pStyle w:val="Footer"/>
                      <w:rPr/>
                    </w:pPr>
                    <w:r>
                      <w:rPr/>
                      <w:t>Tél : 01 49 12 23 00</w:t>
                    </w:r>
                  </w:p>
                  <w:p>
                    <w:pPr>
                      <w:pStyle w:val="Footer"/>
                      <w:rPr/>
                    </w:pPr>
                    <w:hyperlink r:id="rId4">
                      <w:r>
                        <w:rPr/>
                        <w:t>siec.education.fr</w:t>
                      </w:r>
                    </w:hyperlink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E8C93" w14:textId="77777777" w:rsidR="00E84518" w:rsidRDefault="00E84518">
      <w:pPr>
        <w:spacing w:line="240" w:lineRule="auto"/>
      </w:pPr>
      <w:r>
        <w:separator/>
      </w:r>
    </w:p>
  </w:footnote>
  <w:footnote w:type="continuationSeparator" w:id="0">
    <w:p w14:paraId="36CB089D" w14:textId="77777777" w:rsidR="00E84518" w:rsidRDefault="00E845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FBF85" w14:textId="77777777" w:rsidR="00F516B5" w:rsidRDefault="00F516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CB82" w14:textId="77777777" w:rsidR="00F516B5" w:rsidRDefault="00E84518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2096" behindDoc="1" locked="0" layoutInCell="0" allowOverlap="1" wp14:anchorId="7ED627E0" wp14:editId="78C4B202">
          <wp:simplePos x="0" y="0"/>
          <wp:positionH relativeFrom="page">
            <wp:align>left</wp:align>
          </wp:positionH>
          <wp:positionV relativeFrom="paragraph">
            <wp:posOffset>-608330</wp:posOffset>
          </wp:positionV>
          <wp:extent cx="2227580" cy="1517650"/>
          <wp:effectExtent l="0" t="0" r="0" b="0"/>
          <wp:wrapNone/>
          <wp:docPr id="2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4144" behindDoc="1" locked="0" layoutInCell="0" allowOverlap="1" wp14:anchorId="2CEDFDD3" wp14:editId="412F4E4F">
          <wp:simplePos x="0" y="0"/>
          <wp:positionH relativeFrom="page">
            <wp:align>right</wp:align>
          </wp:positionH>
          <wp:positionV relativeFrom="paragraph">
            <wp:posOffset>-612775</wp:posOffset>
          </wp:positionV>
          <wp:extent cx="2227580" cy="1517650"/>
          <wp:effectExtent l="0" t="0" r="0" b="0"/>
          <wp:wrapNone/>
          <wp:docPr id="3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A7E77" w14:textId="77777777" w:rsidR="00F516B5" w:rsidRDefault="00E84518">
    <w:pPr>
      <w:pStyle w:val="En-tte"/>
      <w:tabs>
        <w:tab w:val="clear" w:pos="4536"/>
        <w:tab w:val="clear" w:pos="9072"/>
        <w:tab w:val="left" w:pos="1427"/>
      </w:tabs>
      <w:spacing w:after="100"/>
    </w:pPr>
    <w:r>
      <w:rPr>
        <w:noProof/>
      </w:rPr>
      <w:drawing>
        <wp:anchor distT="0" distB="0" distL="0" distR="0" simplePos="0" relativeHeight="251653120" behindDoc="1" locked="0" layoutInCell="0" allowOverlap="1" wp14:anchorId="25415C80" wp14:editId="5786583D">
          <wp:simplePos x="0" y="0"/>
          <wp:positionH relativeFrom="page">
            <wp:align>left</wp:align>
          </wp:positionH>
          <wp:positionV relativeFrom="paragraph">
            <wp:posOffset>-608330</wp:posOffset>
          </wp:positionV>
          <wp:extent cx="2227580" cy="1517650"/>
          <wp:effectExtent l="0" t="0" r="0" b="0"/>
          <wp:wrapNone/>
          <wp:docPr id="4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0" allowOverlap="1" wp14:anchorId="57F40FC6" wp14:editId="490E032F">
          <wp:simplePos x="0" y="0"/>
          <wp:positionH relativeFrom="page">
            <wp:align>right</wp:align>
          </wp:positionH>
          <wp:positionV relativeFrom="paragraph">
            <wp:posOffset>-612775</wp:posOffset>
          </wp:positionV>
          <wp:extent cx="2227580" cy="1517650"/>
          <wp:effectExtent l="0" t="0" r="0" b="0"/>
          <wp:wrapNone/>
          <wp:docPr id="5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2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b="38510"/>
                  <a:stretch>
                    <a:fillRect/>
                  </a:stretch>
                </pic:blipFill>
                <pic:spPr bwMode="auto">
                  <a:xfrm>
                    <a:off x="0" y="0"/>
                    <a:ext cx="2227580" cy="1517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73A2"/>
    <w:multiLevelType w:val="multilevel"/>
    <w:tmpl w:val="C302C5A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B9019C"/>
    <w:multiLevelType w:val="multilevel"/>
    <w:tmpl w:val="BB1476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B5"/>
    <w:rsid w:val="00AF3B18"/>
    <w:rsid w:val="00E84518"/>
    <w:rsid w:val="00F5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4226"/>
  <w15:docId w15:val="{E7AE28E6-C925-4B57-87EF-C7A12FEB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069"/>
    <w:pPr>
      <w:spacing w:line="264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FF7069"/>
    <w:pPr>
      <w:spacing w:afterAutospacing="1"/>
      <w:outlineLvl w:val="0"/>
    </w:pPr>
    <w:rPr>
      <w:b/>
      <w:bCs/>
      <w:caps/>
      <w:color w:val="000000" w:themeColor="text1"/>
      <w:sz w:val="28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342ED6"/>
    <w:pPr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211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0F5C7E"/>
  </w:style>
  <w:style w:type="character" w:customStyle="1" w:styleId="PieddepageCar">
    <w:name w:val="Pied de page Car"/>
    <w:basedOn w:val="Policepardfaut"/>
    <w:link w:val="Pieddepage"/>
    <w:uiPriority w:val="99"/>
    <w:qFormat/>
    <w:rsid w:val="001D7C16"/>
    <w:rPr>
      <w:rFonts w:ascii="Marianne" w:hAnsi="Marianne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sid w:val="00FF7069"/>
    <w:rPr>
      <w:b/>
      <w:bCs/>
      <w:caps/>
      <w:color w:val="000000" w:themeColor="text1"/>
      <w:sz w:val="28"/>
    </w:rPr>
  </w:style>
  <w:style w:type="character" w:customStyle="1" w:styleId="Titre2Car">
    <w:name w:val="Titre 2 Car"/>
    <w:basedOn w:val="Policepardfaut"/>
    <w:link w:val="Titre2"/>
    <w:uiPriority w:val="9"/>
    <w:qFormat/>
    <w:rsid w:val="00342ED6"/>
    <w:rPr>
      <w:rFonts w:ascii="Marianne" w:eastAsia="Times New Roman" w:hAnsi="Marianne" w:cs="Times New Roman"/>
      <w:b/>
      <w:bCs/>
      <w:caps/>
      <w:color w:val="000000" w:themeColor="text1"/>
      <w:sz w:val="24"/>
      <w:szCs w:val="24"/>
      <w:lang w:val="en-US"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1D7C16"/>
    <w:rPr>
      <w:rFonts w:ascii="Segoe UI" w:eastAsia="Times New Roman" w:hAnsi="Segoe UI" w:cs="Segoe UI"/>
      <w:sz w:val="18"/>
      <w:szCs w:val="18"/>
      <w:lang w:val="en-US" w:eastAsia="fr-FR"/>
    </w:rPr>
  </w:style>
  <w:style w:type="character" w:customStyle="1" w:styleId="Titre3Car">
    <w:name w:val="Titre 3 Car"/>
    <w:basedOn w:val="Policepardfaut"/>
    <w:link w:val="Titre3"/>
    <w:uiPriority w:val="9"/>
    <w:qFormat/>
    <w:rsid w:val="005211B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fr-FR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FF7069"/>
  </w:style>
  <w:style w:type="character" w:styleId="Textedelespacerserv">
    <w:name w:val="Placeholder Text"/>
    <w:basedOn w:val="Policepardfaut"/>
    <w:uiPriority w:val="99"/>
    <w:semiHidden/>
    <w:qFormat/>
    <w:rsid w:val="00EB0E52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BC240E"/>
    <w:rPr>
      <w:color w:val="0563C1" w:themeColor="hyperlink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0F5C7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1D7C16"/>
    <w:pPr>
      <w:tabs>
        <w:tab w:val="center" w:pos="4536"/>
        <w:tab w:val="right" w:pos="9072"/>
      </w:tabs>
    </w:pPr>
    <w:rPr>
      <w:rFonts w:cstheme="minorBidi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0F5C7E"/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1D7C16"/>
    <w:rPr>
      <w:rFonts w:ascii="Segoe UI" w:hAnsi="Segoe UI" w:cs="Segoe UI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F7069"/>
    <w:pPr>
      <w:spacing w:afterAutospacing="1"/>
    </w:pPr>
  </w:style>
  <w:style w:type="paragraph" w:styleId="Paragraphedeliste">
    <w:name w:val="List Paragraph"/>
    <w:basedOn w:val="Normal"/>
    <w:uiPriority w:val="34"/>
    <w:qFormat/>
    <w:rsid w:val="00DE1D3B"/>
    <w:pPr>
      <w:spacing w:beforeAutospacing="1" w:afterAutospacing="1"/>
      <w:ind w:left="720"/>
      <w:contextualSpacing/>
    </w:pPr>
    <w:rPr>
      <w:rFonts w:eastAsiaTheme="minorHAnsi"/>
      <w:sz w:val="20"/>
      <w:szCs w:val="20"/>
    </w:rPr>
  </w:style>
  <w:style w:type="paragraph" w:customStyle="1" w:styleId="Contenudecadre">
    <w:name w:val="Contenu de cadre"/>
    <w:basedOn w:val="Normal"/>
    <w:qFormat/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Grilledutableau1">
    <w:name w:val="Grille du tableau1"/>
    <w:basedOn w:val="TableauNormal"/>
    <w:uiPriority w:val="39"/>
    <w:rsid w:val="0038038D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38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uiPriority w:val="59"/>
    <w:rsid w:val="00B331D9"/>
    <w:pPr>
      <w:spacing w:after="200" w:line="276" w:lineRule="auto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siec.education.fr/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hyperlink" Target="https://siec.education.fr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siec.education.fr/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hyperlink" Target="https://siec.education.fr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CE57E-E49D-44A7-9E54-23B3F627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BONBONNELLE Clementine</dc:creator>
  <dc:description/>
  <cp:lastModifiedBy>Tran Corinne</cp:lastModifiedBy>
  <cp:revision>4</cp:revision>
  <cp:lastPrinted>2020-05-20T12:12:00Z</cp:lastPrinted>
  <dcterms:created xsi:type="dcterms:W3CDTF">2025-09-24T09:58:00Z</dcterms:created>
  <dcterms:modified xsi:type="dcterms:W3CDTF">2025-10-26T09:12:00Z</dcterms:modified>
  <dc:language>fr-FR</dc:language>
</cp:coreProperties>
</file>